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6A" w:rsidRDefault="008F1B95" w:rsidP="00776A6A">
      <w:pPr>
        <w:jc w:val="center"/>
        <w:rPr>
          <w:rFonts w:ascii="Comic Sans MS" w:hAnsi="Comic Sans MS"/>
          <w:b/>
          <w:sz w:val="134"/>
        </w:rPr>
      </w:pPr>
      <w:r w:rsidRPr="00776A6A">
        <w:rPr>
          <w:rFonts w:ascii="Comic Sans MS" w:hAnsi="Comic Sans MS"/>
          <w:b/>
          <w:sz w:val="134"/>
          <w:lang w:val="en-US"/>
        </w:rPr>
        <w:t xml:space="preserve">It makes learning more enjoyable, lasting and </w:t>
      </w:r>
      <w:r w:rsidRPr="00776A6A">
        <w:rPr>
          <w:rFonts w:ascii="Comic Sans MS" w:hAnsi="Comic Sans MS"/>
          <w:b/>
          <w:sz w:val="134"/>
        </w:rPr>
        <w:t>meaningful</w:t>
      </w:r>
    </w:p>
    <w:p w:rsidR="00776A6A" w:rsidRDefault="008F1B95" w:rsidP="00776A6A">
      <w:pPr>
        <w:jc w:val="center"/>
        <w:rPr>
          <w:rFonts w:ascii="Comic Sans MS" w:hAnsi="Comic Sans MS"/>
          <w:b/>
          <w:sz w:val="134"/>
          <w:lang w:val="en-US"/>
        </w:rPr>
      </w:pPr>
      <w:r w:rsidRPr="00776A6A">
        <w:rPr>
          <w:rFonts w:ascii="Comic Sans MS" w:hAnsi="Comic Sans MS"/>
          <w:b/>
          <w:sz w:val="134"/>
          <w:lang w:val="en-US"/>
        </w:rPr>
        <w:lastRenderedPageBreak/>
        <w:t>It provides opportunity of self</w:t>
      </w:r>
      <w:r w:rsidRPr="00776A6A">
        <w:rPr>
          <w:rFonts w:ascii="Cambria Math" w:hAnsi="Cambria Math" w:cs="Cambria Math"/>
          <w:b/>
          <w:sz w:val="134"/>
          <w:lang w:val="en-US"/>
        </w:rPr>
        <w:t>‐</w:t>
      </w:r>
      <w:r w:rsidRPr="00776A6A">
        <w:rPr>
          <w:rFonts w:ascii="Comic Sans MS" w:hAnsi="Comic Sans MS"/>
          <w:b/>
          <w:sz w:val="134"/>
          <w:lang w:val="en-US"/>
        </w:rPr>
        <w:t xml:space="preserve">expression </w:t>
      </w:r>
      <w:r w:rsidRPr="00776A6A">
        <w:rPr>
          <w:rFonts w:ascii="Comic Sans MS" w:hAnsi="Comic Sans MS"/>
          <w:b/>
          <w:sz w:val="134"/>
        </w:rPr>
        <w:t>and development of creativity</w:t>
      </w:r>
      <w:r w:rsidRPr="00776A6A">
        <w:rPr>
          <w:rFonts w:ascii="Comic Sans MS" w:hAnsi="Comic Sans MS"/>
          <w:b/>
          <w:sz w:val="134"/>
        </w:rPr>
        <w:br/>
      </w:r>
      <w:r w:rsidRPr="00776A6A">
        <w:rPr>
          <w:rFonts w:ascii="Comic Sans MS" w:hAnsi="Comic Sans MS"/>
          <w:b/>
          <w:sz w:val="134"/>
          <w:lang w:val="en-US"/>
        </w:rPr>
        <w:t xml:space="preserve"> </w:t>
      </w:r>
    </w:p>
    <w:p w:rsidR="008F1B95" w:rsidRPr="00776A6A" w:rsidRDefault="008F1B95" w:rsidP="00776A6A">
      <w:pPr>
        <w:jc w:val="center"/>
        <w:rPr>
          <w:rFonts w:ascii="Comic Sans MS" w:hAnsi="Comic Sans MS"/>
          <w:b/>
          <w:sz w:val="134"/>
        </w:rPr>
      </w:pPr>
      <w:r w:rsidRPr="00776A6A">
        <w:rPr>
          <w:rFonts w:ascii="Comic Sans MS" w:hAnsi="Comic Sans MS"/>
          <w:b/>
          <w:sz w:val="134"/>
          <w:lang w:val="en-US"/>
        </w:rPr>
        <w:lastRenderedPageBreak/>
        <w:t xml:space="preserve">It instills pride in accomplishment and builds </w:t>
      </w:r>
      <w:r w:rsidRPr="00776A6A">
        <w:rPr>
          <w:rFonts w:ascii="Comic Sans MS" w:hAnsi="Comic Sans MS"/>
          <w:b/>
          <w:sz w:val="134"/>
        </w:rPr>
        <w:t>self confidence</w:t>
      </w:r>
    </w:p>
    <w:p w:rsidR="008F1B95" w:rsidRPr="00776A6A" w:rsidRDefault="008F1B95" w:rsidP="00776A6A">
      <w:pPr>
        <w:jc w:val="center"/>
        <w:rPr>
          <w:rFonts w:ascii="Comic Sans MS" w:hAnsi="Comic Sans MS"/>
          <w:b/>
          <w:sz w:val="134"/>
        </w:rPr>
      </w:pPr>
      <w:r w:rsidRPr="00776A6A">
        <w:rPr>
          <w:rFonts w:ascii="Comic Sans MS" w:hAnsi="Comic Sans MS"/>
          <w:b/>
          <w:sz w:val="134"/>
          <w:lang w:val="en-US"/>
        </w:rPr>
        <w:lastRenderedPageBreak/>
        <w:t xml:space="preserve">It contributes to the development of proper </w:t>
      </w:r>
      <w:r w:rsidRPr="00776A6A">
        <w:rPr>
          <w:rFonts w:ascii="Comic Sans MS" w:hAnsi="Comic Sans MS"/>
          <w:b/>
          <w:sz w:val="134"/>
        </w:rPr>
        <w:t>self-concepts</w:t>
      </w:r>
    </w:p>
    <w:p w:rsidR="008F1B95" w:rsidRPr="00776A6A" w:rsidRDefault="008F1B95" w:rsidP="008F1B95">
      <w:pPr>
        <w:jc w:val="center"/>
        <w:rPr>
          <w:rFonts w:ascii="Comic Sans MS" w:hAnsi="Comic Sans MS"/>
          <w:b/>
          <w:sz w:val="134"/>
        </w:rPr>
      </w:pPr>
      <w:r w:rsidRPr="00776A6A">
        <w:rPr>
          <w:rFonts w:ascii="Comic Sans MS" w:hAnsi="Comic Sans MS"/>
          <w:b/>
          <w:sz w:val="134"/>
        </w:rPr>
        <w:lastRenderedPageBreak/>
        <w:t xml:space="preserve">It provides for participation in groups situation </w:t>
      </w:r>
      <w:r w:rsidRPr="00776A6A">
        <w:rPr>
          <w:rFonts w:ascii="Comic Sans MS" w:hAnsi="Comic Sans MS"/>
          <w:b/>
          <w:sz w:val="134"/>
          <w:lang w:val="en-US"/>
        </w:rPr>
        <w:t xml:space="preserve">and reaction to established group approval and </w:t>
      </w:r>
      <w:r w:rsidRPr="00776A6A">
        <w:rPr>
          <w:rFonts w:ascii="Comic Sans MS" w:hAnsi="Comic Sans MS"/>
          <w:b/>
          <w:sz w:val="134"/>
        </w:rPr>
        <w:t>behaviour</w:t>
      </w:r>
    </w:p>
    <w:p w:rsidR="008F1B95" w:rsidRPr="00776A6A" w:rsidRDefault="008F1B95" w:rsidP="00776A6A">
      <w:pPr>
        <w:jc w:val="center"/>
        <w:rPr>
          <w:rFonts w:ascii="Comic Sans MS" w:hAnsi="Comic Sans MS"/>
          <w:b/>
          <w:sz w:val="134"/>
        </w:rPr>
      </w:pPr>
      <w:r w:rsidRPr="00776A6A">
        <w:rPr>
          <w:rFonts w:ascii="Comic Sans MS" w:hAnsi="Comic Sans MS"/>
          <w:b/>
          <w:sz w:val="134"/>
          <w:lang w:val="en-US"/>
        </w:rPr>
        <w:lastRenderedPageBreak/>
        <w:t xml:space="preserve">It fulfills a Pathfinder’s need for individual </w:t>
      </w:r>
      <w:r w:rsidRPr="00776A6A">
        <w:rPr>
          <w:rFonts w:ascii="Comic Sans MS" w:hAnsi="Comic Sans MS"/>
          <w:b/>
          <w:sz w:val="134"/>
        </w:rPr>
        <w:t>expression.</w:t>
      </w:r>
    </w:p>
    <w:p w:rsidR="008F1B95" w:rsidRPr="00776A6A" w:rsidRDefault="008F1B95" w:rsidP="008F1B95">
      <w:pPr>
        <w:jc w:val="center"/>
        <w:rPr>
          <w:rFonts w:ascii="Comic Sans MS" w:hAnsi="Comic Sans MS"/>
          <w:b/>
          <w:sz w:val="134"/>
        </w:rPr>
      </w:pPr>
      <w:r w:rsidRPr="00776A6A">
        <w:rPr>
          <w:rFonts w:ascii="Comic Sans MS" w:hAnsi="Comic Sans MS"/>
          <w:b/>
          <w:sz w:val="134"/>
          <w:lang w:val="en-US"/>
        </w:rPr>
        <w:lastRenderedPageBreak/>
        <w:t xml:space="preserve">It relieves periods of physical restlessness with meaningful activity, coordinating mind and </w:t>
      </w:r>
      <w:r w:rsidRPr="00776A6A">
        <w:rPr>
          <w:rFonts w:ascii="Comic Sans MS" w:hAnsi="Comic Sans MS"/>
          <w:b/>
          <w:sz w:val="134"/>
        </w:rPr>
        <w:t>muscle.</w:t>
      </w:r>
    </w:p>
    <w:p w:rsidR="008F1B95" w:rsidRPr="00776A6A" w:rsidRDefault="008F1B95" w:rsidP="00776A6A">
      <w:pPr>
        <w:jc w:val="center"/>
        <w:rPr>
          <w:rFonts w:ascii="Comic Sans MS" w:hAnsi="Comic Sans MS"/>
          <w:b/>
          <w:sz w:val="134"/>
        </w:rPr>
      </w:pPr>
      <w:r w:rsidRPr="00776A6A">
        <w:rPr>
          <w:rFonts w:ascii="Comic Sans MS" w:hAnsi="Comic Sans MS" w:cs="Calibri"/>
          <w:b/>
          <w:sz w:val="134"/>
          <w:lang w:val="en-US"/>
        </w:rPr>
        <w:lastRenderedPageBreak/>
        <w:t>I</w:t>
      </w:r>
      <w:r w:rsidRPr="00776A6A">
        <w:rPr>
          <w:rFonts w:ascii="Comic Sans MS" w:hAnsi="Comic Sans MS"/>
          <w:b/>
          <w:sz w:val="134"/>
          <w:lang w:val="en-US"/>
        </w:rPr>
        <w:t xml:space="preserve">t promotes respect for both adults and peer </w:t>
      </w:r>
      <w:r w:rsidRPr="00776A6A">
        <w:rPr>
          <w:rFonts w:ascii="Comic Sans MS" w:hAnsi="Comic Sans MS"/>
          <w:b/>
          <w:sz w:val="134"/>
        </w:rPr>
        <w:t>relationship</w:t>
      </w:r>
    </w:p>
    <w:p w:rsidR="008F1B95" w:rsidRPr="00776A6A" w:rsidRDefault="008F1B95" w:rsidP="008F1B95">
      <w:pPr>
        <w:jc w:val="center"/>
        <w:rPr>
          <w:rFonts w:ascii="Comic Sans MS" w:hAnsi="Comic Sans MS"/>
          <w:b/>
          <w:sz w:val="134"/>
        </w:rPr>
      </w:pPr>
    </w:p>
    <w:p w:rsidR="008F1B95" w:rsidRPr="00776A6A" w:rsidRDefault="008F1B95" w:rsidP="008F1B95">
      <w:pPr>
        <w:jc w:val="center"/>
        <w:rPr>
          <w:rFonts w:ascii="Comic Sans MS" w:hAnsi="Comic Sans MS"/>
          <w:b/>
          <w:sz w:val="134"/>
        </w:rPr>
      </w:pPr>
      <w:r w:rsidRPr="00776A6A">
        <w:rPr>
          <w:rFonts w:ascii="Comic Sans MS" w:hAnsi="Comic Sans MS"/>
          <w:b/>
          <w:sz w:val="134"/>
          <w:lang w:val="en-US"/>
        </w:rPr>
        <w:lastRenderedPageBreak/>
        <w:t xml:space="preserve">It affords opportunity to practice principles of </w:t>
      </w:r>
      <w:r w:rsidRPr="00776A6A">
        <w:rPr>
          <w:rFonts w:ascii="Comic Sans MS" w:hAnsi="Comic Sans MS"/>
          <w:b/>
          <w:sz w:val="134"/>
        </w:rPr>
        <w:t>Christian living.</w:t>
      </w:r>
    </w:p>
    <w:p w:rsidR="008F1B95" w:rsidRPr="00776A6A" w:rsidRDefault="008F1B95" w:rsidP="008F1B95">
      <w:pPr>
        <w:jc w:val="center"/>
        <w:rPr>
          <w:rFonts w:ascii="Comic Sans MS" w:hAnsi="Comic Sans MS"/>
          <w:b/>
          <w:sz w:val="134"/>
        </w:rPr>
      </w:pPr>
    </w:p>
    <w:p w:rsidR="008F1B95" w:rsidRPr="00776A6A" w:rsidRDefault="008F1B95" w:rsidP="008F1B95">
      <w:pPr>
        <w:jc w:val="center"/>
        <w:rPr>
          <w:rFonts w:ascii="Comic Sans MS" w:hAnsi="Comic Sans MS"/>
          <w:b/>
          <w:sz w:val="134"/>
        </w:rPr>
      </w:pPr>
      <w:r w:rsidRPr="00776A6A">
        <w:rPr>
          <w:rFonts w:ascii="Comic Sans MS" w:hAnsi="Comic Sans MS"/>
          <w:b/>
          <w:sz w:val="134"/>
          <w:lang w:val="en-US"/>
        </w:rPr>
        <w:lastRenderedPageBreak/>
        <w:t>Helps the Pathfinder respect property of</w:t>
      </w:r>
      <w:r w:rsidRPr="00776A6A">
        <w:rPr>
          <w:rFonts w:ascii="Comic Sans MS" w:hAnsi="Comic Sans MS"/>
          <w:b/>
          <w:sz w:val="134"/>
        </w:rPr>
        <w:t xml:space="preserve"> others</w:t>
      </w:r>
    </w:p>
    <w:p w:rsidR="008F1B95" w:rsidRPr="00776A6A" w:rsidRDefault="008F1B95" w:rsidP="008F1B95">
      <w:pPr>
        <w:jc w:val="center"/>
        <w:rPr>
          <w:rFonts w:ascii="Comic Sans MS" w:hAnsi="Comic Sans MS"/>
          <w:b/>
          <w:sz w:val="134"/>
        </w:rPr>
      </w:pPr>
    </w:p>
    <w:p w:rsidR="008F1B95" w:rsidRPr="00776A6A" w:rsidRDefault="008F1B95" w:rsidP="008F1B95">
      <w:pPr>
        <w:jc w:val="center"/>
        <w:rPr>
          <w:rFonts w:ascii="Comic Sans MS" w:hAnsi="Comic Sans MS"/>
          <w:b/>
          <w:sz w:val="134"/>
          <w:lang w:val="en-US"/>
        </w:rPr>
      </w:pPr>
      <w:proofErr w:type="gramStart"/>
      <w:r w:rsidRPr="00776A6A">
        <w:rPr>
          <w:rFonts w:ascii="Comic Sans MS" w:hAnsi="Comic Sans MS"/>
          <w:b/>
          <w:sz w:val="134"/>
          <w:lang w:val="en-US"/>
        </w:rPr>
        <w:lastRenderedPageBreak/>
        <w:t>Teaches cooperation, sharing and taking turns.</w:t>
      </w:r>
      <w:proofErr w:type="gramEnd"/>
    </w:p>
    <w:p w:rsidR="008F1B95" w:rsidRPr="00776A6A" w:rsidRDefault="008F1B95" w:rsidP="008F1B95">
      <w:pPr>
        <w:jc w:val="center"/>
        <w:rPr>
          <w:rFonts w:ascii="Comic Sans MS" w:hAnsi="Comic Sans MS"/>
          <w:b/>
          <w:sz w:val="134"/>
        </w:rPr>
      </w:pPr>
    </w:p>
    <w:p w:rsidR="008F1B95" w:rsidRPr="00776A6A" w:rsidRDefault="008F1B95" w:rsidP="00776A6A">
      <w:pPr>
        <w:jc w:val="center"/>
        <w:rPr>
          <w:rFonts w:ascii="Comic Sans MS" w:hAnsi="Comic Sans MS"/>
          <w:b/>
          <w:sz w:val="134"/>
          <w:lang w:val="en-US"/>
        </w:rPr>
      </w:pPr>
      <w:proofErr w:type="spellStart"/>
      <w:r w:rsidRPr="00776A6A">
        <w:rPr>
          <w:rFonts w:ascii="Comic Sans MS" w:hAnsi="Comic Sans MS"/>
          <w:b/>
          <w:sz w:val="134"/>
          <w:lang w:val="en-US"/>
        </w:rPr>
        <w:lastRenderedPageBreak/>
        <w:t>Emphasise</w:t>
      </w:r>
      <w:proofErr w:type="spellEnd"/>
      <w:r w:rsidRPr="00776A6A">
        <w:rPr>
          <w:rFonts w:ascii="Comic Sans MS" w:hAnsi="Comic Sans MS"/>
          <w:b/>
          <w:sz w:val="134"/>
          <w:lang w:val="en-US"/>
        </w:rPr>
        <w:t xml:space="preserve"> a Bible concept or illustrate a truth</w:t>
      </w:r>
    </w:p>
    <w:p w:rsidR="00776A6A" w:rsidRDefault="00776A6A" w:rsidP="00776A6A">
      <w:pPr>
        <w:jc w:val="center"/>
        <w:rPr>
          <w:rFonts w:ascii="Comic Sans MS" w:hAnsi="Comic Sans MS"/>
          <w:b/>
          <w:sz w:val="120"/>
          <w:lang w:val="en-US"/>
        </w:rPr>
      </w:pPr>
    </w:p>
    <w:p w:rsidR="008F1B95" w:rsidRPr="00776A6A" w:rsidRDefault="008F1B95" w:rsidP="00776A6A">
      <w:pPr>
        <w:jc w:val="center"/>
        <w:rPr>
          <w:rFonts w:ascii="Comic Sans MS" w:hAnsi="Comic Sans MS"/>
          <w:b/>
          <w:sz w:val="120"/>
        </w:rPr>
      </w:pPr>
      <w:bookmarkStart w:id="0" w:name="_GoBack"/>
      <w:bookmarkEnd w:id="0"/>
      <w:r w:rsidRPr="00776A6A">
        <w:rPr>
          <w:rFonts w:ascii="Comic Sans MS" w:hAnsi="Comic Sans MS"/>
          <w:b/>
          <w:sz w:val="120"/>
          <w:lang w:val="en-US"/>
        </w:rPr>
        <w:lastRenderedPageBreak/>
        <w:t>Provide opportunity for the Pathfinder to</w:t>
      </w:r>
      <w:r w:rsidRPr="00776A6A">
        <w:rPr>
          <w:rFonts w:ascii="Comic Sans MS" w:hAnsi="Comic Sans MS"/>
          <w:b/>
          <w:sz w:val="120"/>
        </w:rPr>
        <w:t xml:space="preserve"> express his/her relationship to God and a response to Bible teaching</w:t>
      </w:r>
    </w:p>
    <w:sectPr w:rsidR="008F1B95" w:rsidRPr="00776A6A" w:rsidSect="008F1B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C3"/>
    <w:rsid w:val="001548C0"/>
    <w:rsid w:val="00776A6A"/>
    <w:rsid w:val="008F1B95"/>
    <w:rsid w:val="00C937C3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RPARSON</dc:creator>
  <cp:keywords/>
  <dc:description/>
  <cp:lastModifiedBy>RPARSON</cp:lastModifiedBy>
  <cp:revision>3</cp:revision>
  <cp:lastPrinted>2016-01-29T15:34:00Z</cp:lastPrinted>
  <dcterms:created xsi:type="dcterms:W3CDTF">2016-01-29T12:45:00Z</dcterms:created>
  <dcterms:modified xsi:type="dcterms:W3CDTF">2016-01-29T15:40:00Z</dcterms:modified>
</cp:coreProperties>
</file>